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5F" w:rsidRPr="00F44573" w:rsidRDefault="005A33B9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REPUBLIKA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SRBIJA</w:t>
      </w:r>
    </w:p>
    <w:p w:rsidR="00E9275F" w:rsidRPr="00F44573" w:rsidRDefault="005A33B9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</w:p>
    <w:p w:rsidR="00E9275F" w:rsidRPr="00F44573" w:rsidRDefault="005A33B9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</w:p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16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Broj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: </w:t>
      </w:r>
      <w:r w:rsidRPr="00E9275F">
        <w:rPr>
          <w:rStyle w:val="FontStyle12"/>
          <w:color w:val="auto"/>
          <w:sz w:val="24"/>
          <w:szCs w:val="24"/>
          <w:lang w:val="sr-Cyrl-RS" w:eastAsia="sr-Cyrl-CS"/>
        </w:rPr>
        <w:t>011-2210/21</w:t>
      </w:r>
    </w:p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eastAsia="sr-Cyrl-CS"/>
        </w:rPr>
        <w:t>21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="005A33B9">
        <w:rPr>
          <w:rStyle w:val="FontStyle12"/>
          <w:color w:val="auto"/>
          <w:sz w:val="24"/>
          <w:szCs w:val="24"/>
          <w:lang w:val="sr-Cyrl-RS" w:eastAsia="sr-Cyrl-CS"/>
        </w:rPr>
        <w:t>decembar</w:t>
      </w:r>
      <w:proofErr w:type="gramEnd"/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</w:t>
      </w:r>
      <w:r>
        <w:rPr>
          <w:rStyle w:val="FontStyle12"/>
          <w:color w:val="auto"/>
          <w:sz w:val="24"/>
          <w:szCs w:val="24"/>
          <w:lang w:val="sr-Cyrl-CS" w:eastAsia="sr-Cyrl-CS"/>
        </w:rPr>
        <w:t>1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godine</w:t>
      </w:r>
    </w:p>
    <w:p w:rsidR="00E9275F" w:rsidRPr="00F44573" w:rsidRDefault="005A33B9" w:rsidP="00E9275F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E9275F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E9275F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E9275F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E9275F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E9275F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9275F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E9275F" w:rsidRPr="00F44573" w:rsidRDefault="00E9275F" w:rsidP="00E9275F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E9275F" w:rsidRPr="00F44573" w:rsidRDefault="005A33B9" w:rsidP="00E9275F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</w:p>
    <w:p w:rsidR="00E9275F" w:rsidRPr="00F44573" w:rsidRDefault="00E9275F" w:rsidP="00E9275F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E9275F" w:rsidRPr="00F44573" w:rsidRDefault="00E9275F" w:rsidP="00E9275F">
      <w:pPr>
        <w:pStyle w:val="Style3"/>
        <w:widowControl/>
        <w:spacing w:line="240" w:lineRule="exact"/>
      </w:pPr>
    </w:p>
    <w:p w:rsidR="00E9275F" w:rsidRPr="00F44573" w:rsidRDefault="005A33B9" w:rsidP="00E9275F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održanoj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E9275F">
        <w:rPr>
          <w:rStyle w:val="FontStyle12"/>
          <w:color w:val="auto"/>
          <w:sz w:val="24"/>
          <w:szCs w:val="24"/>
          <w:lang w:val="sr-Cyrl-CS" w:eastAsia="sr-Cyrl-CS"/>
        </w:rPr>
        <w:t>21</w:t>
      </w:r>
      <w:r w:rsidR="00E9275F"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decembra</w:t>
      </w:r>
      <w:r w:rsidR="00E9275F"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12"/>
          <w:color w:val="auto"/>
          <w:sz w:val="24"/>
          <w:szCs w:val="24"/>
          <w:lang w:val="sr-Cyrl-CS" w:eastAsia="sr-Cyrl-CS"/>
        </w:rPr>
        <w:t>godine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E9275F" w:rsidRPr="00F44573">
        <w:rPr>
          <w:lang w:val="sr-Cyrl-RS"/>
        </w:rPr>
        <w:t xml:space="preserve"> </w:t>
      </w:r>
      <w:r>
        <w:rPr>
          <w:lang w:val="sr-Cyrl-RS"/>
        </w:rPr>
        <w:t>ZAKONA</w:t>
      </w:r>
      <w:r w:rsidR="00E9275F" w:rsidRPr="00F44573">
        <w:rPr>
          <w:lang w:val="sr-Cyrl-RS"/>
        </w:rPr>
        <w:t xml:space="preserve"> </w:t>
      </w:r>
      <w:r>
        <w:rPr>
          <w:lang w:val="sr-Cyrl-RS"/>
        </w:rPr>
        <w:t>O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IZMENI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I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DOPUNI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ZAKONA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O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E9275F" w:rsidRPr="00E9275F">
        <w:rPr>
          <w:lang w:val="sr-Cyrl-RS"/>
        </w:rPr>
        <w:t xml:space="preserve"> </w:t>
      </w:r>
      <w:r>
        <w:rPr>
          <w:lang w:val="sr-Cyrl-RS"/>
        </w:rPr>
        <w:t>MEDIJIMA</w:t>
      </w:r>
      <w:r w:rsidR="00E9275F" w:rsidRPr="00F44573">
        <w:rPr>
          <w:lang w:val="sr-Cyrl-RS"/>
        </w:rPr>
        <w:t>,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koji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podnela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Vlada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pojedi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n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ostima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9275F" w:rsidRPr="00F44573" w:rsidRDefault="00E9275F" w:rsidP="00E9275F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E9275F" w:rsidRPr="00F44573" w:rsidRDefault="005A33B9" w:rsidP="00E9275F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osnovu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podnosi</w:t>
      </w:r>
    </w:p>
    <w:p w:rsidR="00E9275F" w:rsidRPr="00F44573" w:rsidRDefault="00E9275F" w:rsidP="00E9275F">
      <w:pPr>
        <w:pStyle w:val="Style1"/>
        <w:widowControl/>
        <w:spacing w:line="240" w:lineRule="exact"/>
        <w:ind w:right="5"/>
        <w:jc w:val="center"/>
      </w:pPr>
    </w:p>
    <w:p w:rsidR="00E9275F" w:rsidRPr="00F44573" w:rsidRDefault="005A33B9" w:rsidP="00E9275F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IZVEŠTAJ</w:t>
      </w:r>
    </w:p>
    <w:p w:rsidR="00E9275F" w:rsidRPr="00DE57F2" w:rsidRDefault="00E9275F" w:rsidP="00E9275F">
      <w:pPr>
        <w:pStyle w:val="Style3"/>
        <w:widowControl/>
        <w:spacing w:line="240" w:lineRule="exact"/>
        <w:ind w:firstLine="708"/>
        <w:rPr>
          <w:lang w:val="sr-Cyrl-RS"/>
        </w:rPr>
      </w:pPr>
    </w:p>
    <w:p w:rsidR="00E9275F" w:rsidRPr="00F44573" w:rsidRDefault="005A33B9" w:rsidP="00E9275F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skladu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članom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amandman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podnet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izmeni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dopuni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elektronskim</w:t>
      </w:r>
      <w:r w:rsidR="00E9275F" w:rsidRPr="00E9275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medijima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9275F" w:rsidRPr="00F44573" w:rsidRDefault="00E9275F" w:rsidP="00E9275F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</w:p>
    <w:p w:rsidR="00E9275F" w:rsidRPr="00F44573" w:rsidRDefault="005A33B9" w:rsidP="00E9275F">
      <w:pPr>
        <w:pStyle w:val="Style3"/>
        <w:widowControl/>
        <w:spacing w:before="5" w:after="240"/>
        <w:ind w:firstLine="708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odlučio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da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predloži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skušptini</w:t>
      </w:r>
      <w:r w:rsidR="00E9275F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da</w:t>
      </w:r>
      <w:r w:rsidR="00E9275F"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odbije</w:t>
      </w:r>
      <w:r w:rsidR="00E9275F"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amandman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na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član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1.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koji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su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zajedno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podneli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narodni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poslanici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Marijan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Rističević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i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Đorđe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Komlenski</w:t>
      </w:r>
      <w:r w:rsidR="00E9275F">
        <w:rPr>
          <w:rStyle w:val="FontStyle11"/>
          <w:b w:val="0"/>
          <w:color w:val="auto"/>
          <w:sz w:val="24"/>
          <w:szCs w:val="24"/>
          <w:lang w:val="sr-Cyrl-RS" w:eastAsia="sr-Cyrl-CS"/>
        </w:rPr>
        <w:t>.</w:t>
      </w:r>
      <w:r w:rsidR="00E9275F"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 </w:t>
      </w:r>
    </w:p>
    <w:p w:rsidR="00E9275F" w:rsidRPr="00F44573" w:rsidRDefault="00E9275F" w:rsidP="00E9275F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Fonts w:ascii="Times New Roman" w:hAnsi="Times New Roman"/>
          <w:sz w:val="24"/>
          <w:szCs w:val="24"/>
          <w:lang w:val="sr-Cyrl-RS"/>
        </w:rPr>
        <w:tab/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izvestioca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određena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Sandra</w:t>
      </w:r>
      <w:r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Božić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predsednik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A33B9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9275F" w:rsidRPr="00F44573" w:rsidRDefault="00E9275F" w:rsidP="00E9275F">
      <w:pPr>
        <w:spacing w:line="360" w:lineRule="auto"/>
        <w:rPr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</w:p>
    <w:p w:rsidR="00E9275F" w:rsidRPr="00AF0BE7" w:rsidRDefault="00E9275F" w:rsidP="00E9275F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  <w:t xml:space="preserve">  </w:t>
      </w:r>
      <w:r>
        <w:rPr>
          <w:sz w:val="24"/>
          <w:szCs w:val="24"/>
        </w:rPr>
        <w:t xml:space="preserve">          </w:t>
      </w:r>
      <w:r w:rsidR="005A33B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275F" w:rsidRDefault="00E9275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A33B9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DE57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33B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E57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33B9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E5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3B9" w:rsidRDefault="005A33B9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</w:p>
    <w:p w:rsidR="009B2D3F" w:rsidRPr="009B2D3F" w:rsidRDefault="005A33B9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REPUBLIKA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SRBIJA</w:t>
      </w:r>
    </w:p>
    <w:p w:rsidR="009B2D3F" w:rsidRPr="009B2D3F" w:rsidRDefault="005A33B9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NARODNA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SKUPŠTINA</w:t>
      </w:r>
    </w:p>
    <w:p w:rsidR="009B2D3F" w:rsidRPr="009B2D3F" w:rsidRDefault="005A33B9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Odbor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za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kulturu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informisanje</w:t>
      </w: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16 </w:t>
      </w:r>
      <w:r w:rsidR="005A33B9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Broj</w:t>
      </w: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: 011-2360/21</w:t>
      </w: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21</w:t>
      </w: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. </w:t>
      </w:r>
      <w:r w:rsidR="005A33B9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decembar</w:t>
      </w: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2021. </w:t>
      </w:r>
      <w:r w:rsidR="005A33B9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godine</w:t>
      </w:r>
    </w:p>
    <w:p w:rsidR="009B2D3F" w:rsidRPr="009B2D3F" w:rsidRDefault="005A33B9" w:rsidP="009B2D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e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r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a</w:t>
      </w:r>
      <w:r w:rsidR="009B2D3F"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d</w:t>
      </w:r>
    </w:p>
    <w:p w:rsidR="009B2D3F" w:rsidRPr="009B2D3F" w:rsidRDefault="009B2D3F" w:rsidP="009B2D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5A33B9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2021.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razmotrio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B2D3F">
        <w:rPr>
          <w:rFonts w:ascii="Times New Roman" w:hAnsi="Times New Roman" w:cs="Times New Roman"/>
          <w:sz w:val="26"/>
          <w:szCs w:val="26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IZMENI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B2D3F" w:rsidRPr="009B2D3F" w:rsidRDefault="009B2D3F" w:rsidP="009B2D3F">
      <w:p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156.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podnosi</w:t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5A33B9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9B2D3F"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</w:t>
      </w: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155.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izmeni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izvestioca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određen</w:t>
      </w:r>
      <w:r w:rsidRPr="009B2D3F">
        <w:rPr>
          <w:rFonts w:ascii="Times New Roman" w:hAnsi="Times New Roman" w:cs="Times New Roman"/>
          <w:sz w:val="26"/>
          <w:szCs w:val="26"/>
        </w:rPr>
        <w:t>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B2D3F" w:rsidRPr="009B2D3F" w:rsidRDefault="009B2D3F" w:rsidP="009B2D3F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9B2D3F" w:rsidRPr="009B2D3F" w:rsidRDefault="009B2D3F" w:rsidP="009B2D3F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9B2D3F" w:rsidRPr="009B2D3F" w:rsidRDefault="009B2D3F" w:rsidP="009B2D3F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360" w:line="36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PREDSEDNIK</w:t>
      </w: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9B2D3F">
        <w:rPr>
          <w:rFonts w:ascii="Times New Roman" w:hAnsi="Times New Roman" w:cs="Times New Roman"/>
          <w:sz w:val="26"/>
          <w:szCs w:val="26"/>
        </w:rPr>
        <w:t>,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9B2D3F">
        <w:rPr>
          <w:rFonts w:ascii="Times New Roman" w:hAnsi="Times New Roman" w:cs="Times New Roman"/>
          <w:sz w:val="26"/>
          <w:szCs w:val="26"/>
        </w:rPr>
        <w:tab/>
      </w:r>
    </w:p>
    <w:p w:rsidR="005A33B9" w:rsidRDefault="005A33B9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</w:p>
    <w:p w:rsidR="00443F0D" w:rsidRPr="00443F0D" w:rsidRDefault="005A33B9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REPUBLIKA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SRBIJA</w:t>
      </w:r>
    </w:p>
    <w:p w:rsidR="00443F0D" w:rsidRPr="00443F0D" w:rsidRDefault="005A33B9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NARODNA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SKUPŠTINA</w:t>
      </w:r>
    </w:p>
    <w:p w:rsidR="00443F0D" w:rsidRPr="00443F0D" w:rsidRDefault="005A33B9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Odbor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za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kulturu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informisanje</w:t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16 </w:t>
      </w:r>
      <w:r w:rsidR="005A33B9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Broj</w:t>
      </w: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: 011-2361/21</w:t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21</w:t>
      </w: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. </w:t>
      </w:r>
      <w:r w:rsidR="005A33B9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decembar</w:t>
      </w: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2021. </w:t>
      </w:r>
      <w:r w:rsidR="005A33B9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godine</w:t>
      </w:r>
    </w:p>
    <w:p w:rsidR="00443F0D" w:rsidRPr="00443F0D" w:rsidRDefault="005A33B9" w:rsidP="00443F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e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r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a</w:t>
      </w:r>
      <w:r w:rsidR="00443F0D"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d</w:t>
      </w: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5A33B9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2021.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razmotrio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IZMENI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TAKSE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3F0D" w:rsidRPr="00443F0D" w:rsidRDefault="00443F0D" w:rsidP="00443F0D">
      <w:p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156.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podnosi</w:t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5A33B9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443F0D"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</w:t>
      </w: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155.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izmeni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takse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izvestioca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određen</w:t>
      </w:r>
      <w:r w:rsidRPr="00443F0D">
        <w:rPr>
          <w:rFonts w:ascii="Times New Roman" w:hAnsi="Times New Roman" w:cs="Times New Roman"/>
          <w:sz w:val="26"/>
          <w:szCs w:val="26"/>
        </w:rPr>
        <w:t>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3F0D" w:rsidRPr="00443F0D" w:rsidRDefault="00443F0D" w:rsidP="00443F0D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43F0D" w:rsidRPr="00443F0D" w:rsidRDefault="00443F0D" w:rsidP="00443F0D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360" w:line="36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PREDSEDNIK</w:t>
      </w:r>
    </w:p>
    <w:p w:rsidR="00443F0D" w:rsidRDefault="00443F0D" w:rsidP="00443F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A33B9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3F0D" w:rsidRDefault="00443F0D" w:rsidP="00443F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F44573" w:rsidRDefault="009B2D3F" w:rsidP="00E9275F">
      <w:pPr>
        <w:spacing w:line="360" w:lineRule="auto"/>
        <w:ind w:left="5040" w:firstLine="720"/>
        <w:rPr>
          <w:lang w:val="sr-Cyrl-RS"/>
        </w:rPr>
      </w:pPr>
    </w:p>
    <w:p w:rsidR="00E9275F" w:rsidRPr="00F44573" w:rsidRDefault="00E9275F" w:rsidP="00E9275F"/>
    <w:p w:rsidR="00E9275F" w:rsidRDefault="00E9275F" w:rsidP="00E9275F"/>
    <w:p w:rsidR="004F037E" w:rsidRDefault="004F037E"/>
    <w:sectPr w:rsidR="004F037E" w:rsidSect="005C7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47" w:rsidRDefault="00F30D47" w:rsidP="005A33B9">
      <w:pPr>
        <w:spacing w:after="0" w:line="240" w:lineRule="auto"/>
      </w:pPr>
      <w:r>
        <w:separator/>
      </w:r>
    </w:p>
  </w:endnote>
  <w:endnote w:type="continuationSeparator" w:id="0">
    <w:p w:rsidR="00F30D47" w:rsidRDefault="00F30D47" w:rsidP="005A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B9" w:rsidRDefault="005A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B9" w:rsidRDefault="005A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B9" w:rsidRDefault="005A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47" w:rsidRDefault="00F30D47" w:rsidP="005A33B9">
      <w:pPr>
        <w:spacing w:after="0" w:line="240" w:lineRule="auto"/>
      </w:pPr>
      <w:r>
        <w:separator/>
      </w:r>
    </w:p>
  </w:footnote>
  <w:footnote w:type="continuationSeparator" w:id="0">
    <w:p w:rsidR="00F30D47" w:rsidRDefault="00F30D47" w:rsidP="005A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B9" w:rsidRDefault="005A3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B9" w:rsidRDefault="005A3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B9" w:rsidRDefault="005A3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F"/>
    <w:rsid w:val="000360DB"/>
    <w:rsid w:val="002670F9"/>
    <w:rsid w:val="00436AA1"/>
    <w:rsid w:val="00443F0D"/>
    <w:rsid w:val="004F037E"/>
    <w:rsid w:val="005A33B9"/>
    <w:rsid w:val="005C7E5F"/>
    <w:rsid w:val="0065304F"/>
    <w:rsid w:val="008F3F33"/>
    <w:rsid w:val="009B2D3F"/>
    <w:rsid w:val="00DE57F2"/>
    <w:rsid w:val="00E3706A"/>
    <w:rsid w:val="00E9275F"/>
    <w:rsid w:val="00F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81039"/>
  <w15:docId w15:val="{A3231A8E-1223-42DE-A563-DD79DA89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275F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E9275F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9275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E9275F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3B9"/>
  </w:style>
  <w:style w:type="paragraph" w:styleId="Footer">
    <w:name w:val="footer"/>
    <w:basedOn w:val="Normal"/>
    <w:link w:val="FooterChar"/>
    <w:uiPriority w:val="99"/>
    <w:unhideWhenUsed/>
    <w:rsid w:val="005A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5</cp:revision>
  <dcterms:created xsi:type="dcterms:W3CDTF">2021-12-20T09:36:00Z</dcterms:created>
  <dcterms:modified xsi:type="dcterms:W3CDTF">2022-01-31T11:36:00Z</dcterms:modified>
</cp:coreProperties>
</file>